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57999" cy="90297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before="77"/>
        <w:ind w:left="0"/>
        <w:rPr>
          <w:rFonts w:ascii="Times New Roman"/>
          <w:sz w:val="24"/>
        </w:rPr>
      </w:pPr>
    </w:p>
    <w:p>
      <w:pPr>
        <w:spacing w:before="1"/>
        <w:ind w:left="2" w:right="168" w:firstLine="0"/>
        <w:jc w:val="center"/>
        <w:rPr>
          <w:b/>
          <w:sz w:val="24"/>
        </w:rPr>
      </w:pPr>
      <w:r>
        <w:rPr>
          <w:b/>
          <w:sz w:val="24"/>
        </w:rPr>
        <w:t>Summer Student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(35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hours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> weekͿ</w:t>
      </w:r>
    </w:p>
    <w:p>
      <w:pPr>
        <w:spacing w:before="23"/>
        <w:ind w:left="2" w:right="168" w:firstLine="0"/>
        <w:jc w:val="center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Assistant</w:t>
      </w:r>
    </w:p>
    <w:p>
      <w:pPr>
        <w:pStyle w:val="BodyText"/>
        <w:spacing w:before="206"/>
        <w:ind w:left="0"/>
        <w:rPr>
          <w:b/>
          <w:sz w:val="24"/>
        </w:rPr>
      </w:pPr>
    </w:p>
    <w:p>
      <w:pPr>
        <w:spacing w:line="259" w:lineRule="auto" w:before="1"/>
        <w:ind w:left="100" w:right="27" w:firstLine="0"/>
        <w:jc w:val="left"/>
        <w:rPr>
          <w:sz w:val="24"/>
        </w:rPr>
      </w:pPr>
      <w:r>
        <w:rPr>
          <w:sz w:val="24"/>
        </w:rPr>
        <w:t>The Summer Student will help support fundraising and office duties, assisting with special events promotion and</w:t>
      </w:r>
      <w:r>
        <w:rPr>
          <w:spacing w:val="-2"/>
          <w:sz w:val="24"/>
        </w:rPr>
        <w:t> </w:t>
      </w:r>
      <w:r>
        <w:rPr>
          <w:sz w:val="24"/>
        </w:rPr>
        <w:t>activities,</w:t>
      </w:r>
      <w:r>
        <w:rPr>
          <w:spacing w:val="-3"/>
          <w:sz w:val="24"/>
        </w:rPr>
        <w:t> </w:t>
      </w:r>
      <w:r>
        <w:rPr>
          <w:sz w:val="24"/>
        </w:rPr>
        <w:t>reporting,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well</w:t>
      </w:r>
      <w:r>
        <w:rPr>
          <w:spacing w:val="-5"/>
          <w:sz w:val="24"/>
        </w:rPr>
        <w:t> </w:t>
      </w:r>
      <w:r>
        <w:rPr>
          <w:sz w:val="24"/>
        </w:rPr>
        <w:t>as including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relations/stewardships,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duties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required and office team support.</w:t>
      </w:r>
    </w:p>
    <w:p>
      <w:pPr>
        <w:pStyle w:val="Heading1"/>
      </w:pPr>
      <w:r>
        <w:rPr>
          <w:color w:val="2E5395"/>
        </w:rPr>
        <w:t>Job</w:t>
      </w:r>
      <w:r>
        <w:rPr>
          <w:color w:val="2E5395"/>
          <w:spacing w:val="-6"/>
        </w:rPr>
        <w:t> </w:t>
      </w:r>
      <w:r>
        <w:rPr>
          <w:color w:val="2E5395"/>
          <w:spacing w:val="-2"/>
        </w:rPr>
        <w:t>Description: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31" w:after="0"/>
        <w:ind w:left="459" w:right="0" w:hanging="359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coordination,</w:t>
      </w:r>
      <w:r>
        <w:rPr>
          <w:spacing w:val="-5"/>
          <w:sz w:val="22"/>
        </w:rPr>
        <w:t> </w:t>
      </w:r>
      <w:r>
        <w:rPr>
          <w:sz w:val="22"/>
        </w:rPr>
        <w:t>implementation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execution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special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media,</w:t>
      </w:r>
      <w:r>
        <w:rPr>
          <w:spacing w:val="-5"/>
          <w:sz w:val="22"/>
        </w:rPr>
        <w:t> </w:t>
      </w:r>
      <w:r>
        <w:rPr>
          <w:sz w:val="22"/>
        </w:rPr>
        <w:t>marketing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advertising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Aid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Creation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promotional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materials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Distribute</w:t>
      </w:r>
      <w:r>
        <w:rPr>
          <w:spacing w:val="-10"/>
          <w:sz w:val="22"/>
        </w:rPr>
        <w:t> </w:t>
      </w:r>
      <w:r>
        <w:rPr>
          <w:sz w:val="22"/>
        </w:rPr>
        <w:t>promotional</w:t>
      </w:r>
      <w:r>
        <w:rPr>
          <w:spacing w:val="-9"/>
          <w:sz w:val="22"/>
        </w:rPr>
        <w:t> </w:t>
      </w:r>
      <w:r>
        <w:rPr>
          <w:sz w:val="22"/>
        </w:rPr>
        <w:t>materials</w:t>
      </w:r>
      <w:r>
        <w:rPr>
          <w:spacing w:val="-6"/>
          <w:sz w:val="22"/>
        </w:rPr>
        <w:t> </w:t>
      </w:r>
      <w:r>
        <w:rPr>
          <w:sz w:val="22"/>
        </w:rPr>
        <w:t>(posters,</w:t>
      </w:r>
      <w:r>
        <w:rPr>
          <w:spacing w:val="-6"/>
          <w:sz w:val="22"/>
        </w:rPr>
        <w:t> </w:t>
      </w:r>
      <w:r>
        <w:rPr>
          <w:sz w:val="22"/>
        </w:rPr>
        <w:t>brochures,</w:t>
      </w:r>
      <w:r>
        <w:rPr>
          <w:spacing w:val="-7"/>
          <w:sz w:val="22"/>
        </w:rPr>
        <w:t> </w:t>
      </w:r>
      <w:r>
        <w:rPr>
          <w:sz w:val="22"/>
        </w:rPr>
        <w:t>newsletters)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increase</w:t>
      </w:r>
      <w:r>
        <w:rPr>
          <w:spacing w:val="-6"/>
          <w:sz w:val="22"/>
        </w:rPr>
        <w:t> </w:t>
      </w:r>
      <w:r>
        <w:rPr>
          <w:sz w:val="22"/>
        </w:rPr>
        <w:t>awareness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outreach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9" w:right="0" w:hanging="359"/>
        <w:jc w:val="left"/>
        <w:rPr>
          <w:sz w:val="22"/>
        </w:rPr>
      </w:pPr>
      <w:r>
        <w:rPr>
          <w:sz w:val="22"/>
        </w:rPr>
        <w:t>Contribute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help</w:t>
      </w:r>
      <w:r>
        <w:rPr>
          <w:spacing w:val="-6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6"/>
          <w:sz w:val="22"/>
        </w:rPr>
        <w:t> </w:t>
      </w:r>
      <w:r>
        <w:rPr>
          <w:sz w:val="22"/>
        </w:rPr>
        <w:t>media</w:t>
      </w:r>
      <w:r>
        <w:rPr>
          <w:spacing w:val="-4"/>
          <w:sz w:val="22"/>
        </w:rPr>
        <w:t> </w:t>
      </w:r>
      <w:r>
        <w:rPr>
          <w:sz w:val="22"/>
        </w:rPr>
        <w:t>presence,</w:t>
      </w:r>
      <w:r>
        <w:rPr>
          <w:spacing w:val="-3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print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communications</w:t>
      </w:r>
    </w:p>
    <w:p>
      <w:pPr>
        <w:pStyle w:val="Heading1"/>
        <w:spacing w:before="241"/>
      </w:pPr>
      <w:r>
        <w:rPr>
          <w:color w:val="2E5395"/>
          <w:spacing w:val="-2"/>
        </w:rPr>
        <w:t>Qualifications: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8" w:after="0"/>
        <w:ind w:left="459" w:right="0" w:hanging="359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Microsoft</w:t>
      </w:r>
      <w:r>
        <w:rPr>
          <w:spacing w:val="-5"/>
          <w:sz w:val="22"/>
        </w:rPr>
        <w:t> </w:t>
      </w:r>
      <w:r>
        <w:rPr>
          <w:sz w:val="22"/>
        </w:rPr>
        <w:t>office,</w:t>
      </w:r>
      <w:r>
        <w:rPr>
          <w:spacing w:val="-5"/>
          <w:sz w:val="22"/>
        </w:rPr>
        <w:t> </w:t>
      </w:r>
      <w:r>
        <w:rPr>
          <w:sz w:val="22"/>
        </w:rPr>
        <w:t>Google</w:t>
      </w:r>
      <w:r>
        <w:rPr>
          <w:spacing w:val="-6"/>
          <w:sz w:val="22"/>
        </w:rPr>
        <w:t> </w:t>
      </w:r>
      <w:r>
        <w:rPr>
          <w:sz w:val="22"/>
        </w:rPr>
        <w:t>Chrome,</w:t>
      </w:r>
      <w:r>
        <w:rPr>
          <w:spacing w:val="-1"/>
          <w:sz w:val="22"/>
        </w:rPr>
        <w:t> </w:t>
      </w:r>
      <w:r>
        <w:rPr>
          <w:sz w:val="22"/>
        </w:rPr>
        <w:t>Adobe,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willingness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learn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2" w:after="0"/>
        <w:ind w:left="459" w:right="0" w:hanging="359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oral</w:t>
      </w:r>
      <w:r>
        <w:rPr>
          <w:spacing w:val="-7"/>
          <w:sz w:val="22"/>
        </w:rPr>
        <w:t> </w:t>
      </w:r>
      <w:r>
        <w:rPr>
          <w:sz w:val="22"/>
        </w:rPr>
        <w:t>communication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skills.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2" w:after="0"/>
        <w:ind w:left="459" w:right="0" w:hanging="359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8"/>
          <w:sz w:val="22"/>
        </w:rPr>
        <w:t> </w:t>
      </w:r>
      <w:r>
        <w:rPr>
          <w:sz w:val="22"/>
        </w:rPr>
        <w:t>organizational</w:t>
      </w:r>
      <w:r>
        <w:rPr>
          <w:spacing w:val="-4"/>
          <w:sz w:val="22"/>
        </w:rPr>
        <w:t> </w:t>
      </w:r>
      <w:r>
        <w:rPr>
          <w:sz w:val="22"/>
        </w:rPr>
        <w:t>skills,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meet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deadlines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2" w:after="0"/>
        <w:ind w:left="459" w:right="0" w:hanging="359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independently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setting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fast-paced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0" w:after="0"/>
        <w:ind w:left="459" w:right="0" w:hanging="359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direction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positive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attitude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1" w:after="0"/>
        <w:ind w:left="459" w:right="0" w:hanging="359"/>
        <w:jc w:val="left"/>
        <w:rPr>
          <w:sz w:val="22"/>
        </w:rPr>
      </w:pP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drivers’</w:t>
      </w:r>
      <w:r>
        <w:rPr>
          <w:spacing w:val="-3"/>
          <w:sz w:val="22"/>
        </w:rPr>
        <w:t> </w:t>
      </w:r>
      <w:r>
        <w:rPr>
          <w:sz w:val="22"/>
        </w:rPr>
        <w:t>license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vehicle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6"/>
        <w:ind w:left="0"/>
      </w:pPr>
    </w:p>
    <w:p>
      <w:pPr>
        <w:pStyle w:val="BodyText"/>
        <w:spacing w:before="1"/>
        <w:ind w:left="100"/>
      </w:pPr>
      <w:r>
        <w:rPr/>
        <w:t>Alzheimer</w:t>
      </w:r>
      <w:r>
        <w:rPr>
          <w:spacing w:val="-5"/>
        </w:rPr>
        <w:t> </w:t>
      </w:r>
      <w:r>
        <w:rPr/>
        <w:t>Society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Kenora/Rainy</w:t>
      </w:r>
      <w:r>
        <w:rPr>
          <w:spacing w:val="-5"/>
        </w:rPr>
        <w:t> </w:t>
      </w:r>
      <w:r>
        <w:rPr/>
        <w:t>River</w:t>
      </w:r>
      <w:r>
        <w:rPr>
          <w:spacing w:val="-6"/>
        </w:rPr>
        <w:t> </w:t>
      </w:r>
      <w:r>
        <w:rPr>
          <w:spacing w:val="-2"/>
        </w:rPr>
        <w:t>Districts</w:t>
      </w:r>
    </w:p>
    <w:p>
      <w:pPr>
        <w:pStyle w:val="BodyText"/>
        <w:spacing w:before="266"/>
        <w:ind w:left="100" w:right="5706"/>
      </w:pPr>
      <w:r>
        <w:rPr/>
        <w:t>Attention:</w:t>
      </w:r>
      <w:r>
        <w:rPr>
          <w:spacing w:val="-9"/>
        </w:rPr>
        <w:t> </w:t>
      </w:r>
      <w:r>
        <w:rPr/>
        <w:t>Rossana</w:t>
      </w:r>
      <w:r>
        <w:rPr>
          <w:spacing w:val="-9"/>
        </w:rPr>
        <w:t> </w:t>
      </w:r>
      <w:r>
        <w:rPr/>
        <w:t>Tomashowski,</w:t>
      </w:r>
      <w:r>
        <w:rPr>
          <w:spacing w:val="-9"/>
        </w:rPr>
        <w:t> </w:t>
      </w:r>
      <w:r>
        <w:rPr/>
        <w:t>Executive</w:t>
      </w:r>
      <w:r>
        <w:rPr>
          <w:spacing w:val="-11"/>
        </w:rPr>
        <w:t> </w:t>
      </w:r>
      <w:r>
        <w:rPr/>
        <w:t>Director Email: </w:t>
      </w:r>
      <w:hyperlink r:id="rId6">
        <w:r>
          <w:rPr>
            <w:color w:val="0562C1"/>
          </w:rPr>
          <w:t>info@alzheimerkrr.com</w:t>
        </w:r>
      </w:hyperlink>
    </w:p>
    <w:p>
      <w:pPr>
        <w:pStyle w:val="BodyText"/>
        <w:spacing w:before="1"/>
        <w:ind w:left="100"/>
      </w:pPr>
      <w:r>
        <w:rPr/>
        <w:t>Visit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hyperlink r:id="rId7">
        <w:r>
          <w:rPr>
            <w:color w:val="0562C1"/>
            <w:spacing w:val="-2"/>
          </w:rPr>
          <w:t>www.alzheimer.ca/krr</w:t>
        </w:r>
      </w:hyperlink>
    </w:p>
    <w:p>
      <w:pPr>
        <w:pStyle w:val="BodyText"/>
        <w:spacing w:before="1"/>
        <w:ind w:left="0"/>
      </w:pPr>
    </w:p>
    <w:p>
      <w:pPr>
        <w:spacing w:before="0"/>
        <w:ind w:left="168" w:right="166" w:firstLine="0"/>
        <w:jc w:val="center"/>
        <w:rPr>
          <w:b/>
          <w:sz w:val="22"/>
        </w:rPr>
      </w:pPr>
      <w:r>
        <w:rPr>
          <w:b/>
          <w:sz w:val="22"/>
        </w:rPr>
        <w:t>Proudly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Sponsored</w:t>
      </w:r>
      <w:r>
        <w:rPr>
          <w:b/>
          <w:spacing w:val="-7"/>
          <w:sz w:val="22"/>
        </w:rPr>
        <w:t> </w:t>
      </w:r>
      <w:r>
        <w:rPr>
          <w:b/>
          <w:spacing w:val="-5"/>
          <w:sz w:val="22"/>
        </w:rPr>
        <w:t>By</w:t>
      </w:r>
    </w:p>
    <w:p>
      <w:pPr>
        <w:pStyle w:val="BodyText"/>
        <w:spacing w:before="4"/>
        <w:ind w:left="0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1066800</wp:posOffset>
            </wp:positionH>
            <wp:positionV relativeFrom="paragraph">
              <wp:posOffset>149554</wp:posOffset>
            </wp:positionV>
            <wp:extent cx="5467350" cy="209550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swiss"/>
    <w:pitch w:val="variable"/>
  </w:font>
  <w:font w:name="Wingdings">
    <w:altName w:val="Wingdings"/>
    <w:charset w:val="2"/>
    <w:family w:val="auto"/>
    <w:pitch w:val="variable"/>
  </w:font>
  <w:font w:name="Calibri Light">
    <w:altName w:val="Calibri Ligh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4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5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0"/>
      <w:ind w:left="100"/>
      <w:outlineLvl w:val="1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59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alzheimerkrr.com" TargetMode="External"/><Relationship Id="rId7" Type="http://schemas.openxmlformats.org/officeDocument/2006/relationships/hyperlink" Target="http://www.alzheimer.ca/krr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dcterms:created xsi:type="dcterms:W3CDTF">2024-02-06T15:38:22Z</dcterms:created>
  <dcterms:modified xsi:type="dcterms:W3CDTF">2024-02-06T15:38:22Z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for Microsoft 365</vt:lpwstr>
  </property>
</Properties>
</file>