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center"/>
        <w:rPr>
          <w:rFonts w:ascii="Arial" w:cs="Arial" w:eastAsia="Arial" w:hAnsi="Arial"/>
        </w:rPr>
      </w:pPr>
      <w:bookmarkStart w:colFirst="0" w:colLast="0" w:name="_heading=h.gjdgxs" w:id="0"/>
      <w:bookmarkEnd w:id="0"/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-90487</wp:posOffset>
                </wp:positionH>
                <wp:positionV relativeFrom="page">
                  <wp:posOffset>914400</wp:posOffset>
                </wp:positionV>
                <wp:extent cx="6324600" cy="1219200"/>
                <wp:effectExtent b="0" l="0" r="0" t="0"/>
                <wp:wrapSquare wrapText="bothSides" distB="0" distT="0" distL="114300" distR="114300"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89695" y="3141825"/>
                          <a:ext cx="6912610" cy="12763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>
                          <a:outerShdw rotWithShape="0" algn="t" dir="5400000" dist="50800">
                            <a:srgbClr val="000000">
                              <a:alpha val="24705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0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96"/>
                                <w:vertAlign w:val="baseline"/>
                              </w:rPr>
                              <w:t xml:space="preserve">Annual General Meeting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9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1828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-90487</wp:posOffset>
                </wp:positionH>
                <wp:positionV relativeFrom="page">
                  <wp:posOffset>914400</wp:posOffset>
                </wp:positionV>
                <wp:extent cx="6324600" cy="1219200"/>
                <wp:effectExtent b="0" l="0" r="0" t="0"/>
                <wp:wrapSquare wrapText="bothSides" distB="0" distT="0" distL="114300" distR="114300"/>
                <wp:docPr id="4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-155891</wp:posOffset>
                </wp:positionH>
                <wp:positionV relativeFrom="margin">
                  <wp:posOffset>4391978</wp:posOffset>
                </wp:positionV>
                <wp:extent cx="4400550" cy="3621187"/>
                <wp:effectExtent b="0" l="0" r="0" t="0"/>
                <wp:wrapTopAndBottom distB="45720" distT="45720"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150488" y="1975648"/>
                          <a:ext cx="4391025" cy="360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6: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3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0 pm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Business Meeting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7:00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pm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Board of Directors Meeting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(Closed to the Public)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137150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-155891</wp:posOffset>
                </wp:positionH>
                <wp:positionV relativeFrom="margin">
                  <wp:posOffset>4391978</wp:posOffset>
                </wp:positionV>
                <wp:extent cx="4400550" cy="3621187"/>
                <wp:effectExtent b="0" l="0" r="0" t="0"/>
                <wp:wrapTopAndBottom distB="45720" distT="45720"/>
                <wp:docPr id="4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0550" cy="36211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sz w:val="28"/>
          <w:szCs w:val="28"/>
        </w:rPr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26988</wp:posOffset>
                </wp:positionH>
                <wp:positionV relativeFrom="margin">
                  <wp:posOffset>2245678</wp:posOffset>
                </wp:positionV>
                <wp:extent cx="4091305" cy="3872975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05100" y="1482725"/>
                          <a:ext cx="4081800" cy="3863100"/>
                        </a:xfrm>
                        <a:prstGeom prst="rect">
                          <a:avLst/>
                        </a:prstGeom>
                        <a:solidFill>
                          <a:srgbClr val="DFE3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Tuesday Ju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ly 14th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, 20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20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Due to the CoVid-19 protocols that are in place we are conducting a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Virtual Annual General Meeting.  If you wish to attend, please contact Cindy Deakin at (289)632-2273 extension 317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6:30-7:00 pm</w:t>
                            </w:r>
                          </w:p>
                        </w:txbxContent>
                      </wps:txbx>
                      <wps:bodyPr anchorCtr="0" anchor="ctr" bIns="137150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26988</wp:posOffset>
                </wp:positionH>
                <wp:positionV relativeFrom="margin">
                  <wp:posOffset>2245678</wp:posOffset>
                </wp:positionV>
                <wp:extent cx="4091305" cy="3872975"/>
                <wp:effectExtent b="0" l="0" r="0" t="0"/>
                <wp:wrapNone/>
                <wp:docPr id="4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1305" cy="387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sz w:val="28"/>
          <w:szCs w:val="28"/>
        </w:rPr>
        <mc:AlternateContent>
          <mc:Choice Requires="wpg">
            <w:drawing>
              <wp:anchor allowOverlap="1" behindDoc="0" distB="0" distT="0" distL="274320" distR="114300" hidden="0" layoutInCell="1" locked="0" relativeHeight="0" simplePos="0">
                <wp:simplePos x="0" y="0"/>
                <wp:positionH relativeFrom="margin">
                  <wp:posOffset>4476433</wp:posOffset>
                </wp:positionH>
                <wp:positionV relativeFrom="margin">
                  <wp:posOffset>948373</wp:posOffset>
                </wp:positionV>
                <wp:extent cx="2181860" cy="6769735"/>
                <wp:effectExtent b="0" l="0" r="0" t="0"/>
                <wp:wrapSquare wrapText="bothSides" distB="0" distT="0" distL="274320" distR="114300"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259833" y="399895"/>
                          <a:ext cx="2172335" cy="67602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3EDF9"/>
                            </a:gs>
                            <a:gs pos="50000">
                              <a:srgbClr val="E3EDF9"/>
                            </a:gs>
                            <a:gs pos="75999">
                              <a:srgbClr val="D8E0EA"/>
                            </a:gs>
                            <a:gs pos="100000">
                              <a:srgbClr val="E6EBF0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36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182875" spcFirstLastPara="1" rIns="182875" wrap="square" tIns="1828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274320" distR="114300" hidden="0" layoutInCell="1" locked="0" relativeHeight="0" simplePos="0">
                <wp:simplePos x="0" y="0"/>
                <wp:positionH relativeFrom="margin">
                  <wp:posOffset>4476433</wp:posOffset>
                </wp:positionH>
                <wp:positionV relativeFrom="margin">
                  <wp:posOffset>948373</wp:posOffset>
                </wp:positionV>
                <wp:extent cx="2181860" cy="6769735"/>
                <wp:effectExtent b="0" l="0" r="0" t="0"/>
                <wp:wrapSquare wrapText="bothSides" distB="0" distT="0" distL="274320" distR="114300"/>
                <wp:docPr id="4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860" cy="6769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— NOTICE —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If you, or someone that you represent, has a disability and needs accessible services or accommodation, please contact </w:t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Danielle Farrell at 905-278-3667 Ext. </w:t>
    </w:r>
    <w:r w:rsidDel="00000000" w:rsidR="00000000" w:rsidRPr="00000000">
      <w:rPr>
        <w:rFonts w:ascii="Calibri" w:cs="Calibri" w:eastAsia="Calibri" w:hAnsi="Calibri"/>
        <w:i w:val="1"/>
        <w:rtl w:val="0"/>
      </w:rPr>
      <w:t xml:space="preserve">710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. We will work with you to make appropriate arrangements.</w:t>
    </w:r>
  </w:p>
  <w:p w:rsidR="00000000" w:rsidDel="00000000" w:rsidP="00000000" w:rsidRDefault="00000000" w:rsidRPr="00000000" w14:paraId="0000000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CD F-5033-nov13a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4108166</wp:posOffset>
          </wp:positionH>
          <wp:positionV relativeFrom="paragraph">
            <wp:posOffset>-242528</wp:posOffset>
          </wp:positionV>
          <wp:extent cx="2543810" cy="539115"/>
          <wp:effectExtent b="0" l="0" r="0" t="0"/>
          <wp:wrapNone/>
          <wp:docPr descr="blue water mark and logo" id="50" name="image1.jpg"/>
          <a:graphic>
            <a:graphicData uri="http://schemas.openxmlformats.org/drawingml/2006/picture">
              <pic:pic>
                <pic:nvPicPr>
                  <pic:cNvPr descr="blue water mark and logo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43810" cy="53911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360" w:line="240" w:lineRule="auto"/>
    </w:pPr>
    <w:rPr>
      <w:rFonts w:ascii="Century Gothic" w:cs="Century Gothic" w:eastAsia="Century Gothic" w:hAnsi="Century Gothic"/>
      <w:i w:val="1"/>
      <w:color w:val="6076b4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84264"/>
    <w:rPr>
      <w:rFonts w:ascii="Palatino Linotype" w:cs="Times New Roman" w:eastAsia="Malgun Gothic" w:hAnsi="Palatino Linotype"/>
      <w:lang w:eastAsia="ko-KR" w:val="en-US"/>
    </w:rPr>
  </w:style>
  <w:style w:type="paragraph" w:styleId="Heading1">
    <w:name w:val="heading 1"/>
    <w:basedOn w:val="Normal"/>
    <w:next w:val="Normal"/>
    <w:link w:val="Heading1Char"/>
    <w:uiPriority w:val="99"/>
    <w:qFormat w:val="1"/>
    <w:rsid w:val="00484264"/>
    <w:pPr>
      <w:keepNext w:val="1"/>
      <w:keepLines w:val="1"/>
      <w:spacing w:after="0" w:before="360" w:line="240" w:lineRule="auto"/>
      <w:outlineLvl w:val="0"/>
    </w:pPr>
    <w:rPr>
      <w:rFonts w:ascii="Century Gothic" w:cs="Tahoma" w:eastAsia="HYGothic-Medium" w:hAnsi="Century Gothic"/>
      <w:bCs w:val="1"/>
      <w:i w:val="1"/>
      <w:color w:val="6076b4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48426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84264"/>
  </w:style>
  <w:style w:type="paragraph" w:styleId="Footer">
    <w:name w:val="footer"/>
    <w:basedOn w:val="Normal"/>
    <w:link w:val="FooterChar"/>
    <w:uiPriority w:val="99"/>
    <w:unhideWhenUsed w:val="1"/>
    <w:rsid w:val="0048426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84264"/>
  </w:style>
  <w:style w:type="paragraph" w:styleId="TOC1">
    <w:name w:val="toc 1"/>
    <w:basedOn w:val="Normal"/>
    <w:next w:val="Normal"/>
    <w:autoRedefine w:val="1"/>
    <w:uiPriority w:val="99"/>
    <w:rsid w:val="00484264"/>
    <w:pPr>
      <w:spacing w:after="100"/>
      <w:jc w:val="center"/>
    </w:pPr>
    <w:rPr>
      <w:color w:val="ffffff"/>
      <w:sz w:val="96"/>
      <w:szCs w:val="96"/>
      <w:lang w:eastAsia="ja-JP"/>
    </w:rPr>
  </w:style>
  <w:style w:type="character" w:styleId="Heading1Char" w:customStyle="1">
    <w:name w:val="Heading 1 Char"/>
    <w:basedOn w:val="DefaultParagraphFont"/>
    <w:link w:val="Heading1"/>
    <w:uiPriority w:val="99"/>
    <w:rsid w:val="00484264"/>
    <w:rPr>
      <w:rFonts w:ascii="Century Gothic" w:cs="Tahoma" w:eastAsia="HYGothic-Medium" w:hAnsi="Century Gothic"/>
      <w:bCs w:val="1"/>
      <w:i w:val="1"/>
      <w:color w:val="6076b4"/>
      <w:sz w:val="32"/>
      <w:szCs w:val="32"/>
      <w:lang w:val="en-US"/>
    </w:rPr>
  </w:style>
  <w:style w:type="paragraph" w:styleId="Quote">
    <w:name w:val="Quote"/>
    <w:basedOn w:val="Normal"/>
    <w:next w:val="Normal"/>
    <w:link w:val="QuoteChar"/>
    <w:uiPriority w:val="29"/>
    <w:qFormat w:val="1"/>
    <w:rsid w:val="00484264"/>
    <w:pPr>
      <w:spacing w:after="160" w:before="160" w:line="300" w:lineRule="auto"/>
      <w:ind w:left="144" w:right="144"/>
      <w:jc w:val="center"/>
    </w:pPr>
    <w:rPr>
      <w:rFonts w:ascii="Century Gothic" w:hAnsi="Century Gothic"/>
      <w:i w:val="1"/>
      <w:iCs w:val="1"/>
      <w:color w:val="6076b4"/>
      <w:sz w:val="24"/>
      <w:lang w:bidi="hi-IN" w:eastAsia="en-US"/>
    </w:rPr>
  </w:style>
  <w:style w:type="character" w:styleId="QuoteChar" w:customStyle="1">
    <w:name w:val="Quote Char"/>
    <w:basedOn w:val="DefaultParagraphFont"/>
    <w:link w:val="Quote"/>
    <w:uiPriority w:val="29"/>
    <w:rsid w:val="00484264"/>
    <w:rPr>
      <w:rFonts w:ascii="Century Gothic" w:cs="Times New Roman" w:eastAsia="Malgun Gothic" w:hAnsi="Century Gothic"/>
      <w:i w:val="1"/>
      <w:iCs w:val="1"/>
      <w:color w:val="6076b4"/>
      <w:sz w:val="24"/>
      <w:lang w:bidi="hi-IN" w:val="en-US"/>
    </w:rPr>
  </w:style>
  <w:style w:type="paragraph" w:styleId="NoSpacing">
    <w:name w:val="No Spacing"/>
    <w:link w:val="NoSpacingChar"/>
    <w:uiPriority w:val="1"/>
    <w:qFormat w:val="1"/>
    <w:rsid w:val="00484264"/>
    <w:pPr>
      <w:spacing w:after="0" w:line="240" w:lineRule="auto"/>
    </w:pPr>
    <w:rPr>
      <w:rFonts w:ascii="Palatino Linotype" w:cs="Times New Roman" w:eastAsia="Malgun Gothic" w:hAnsi="Palatino Linotype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locked w:val="1"/>
    <w:rsid w:val="00484264"/>
    <w:rPr>
      <w:rFonts w:ascii="Palatino Linotype" w:cs="Times New Roman" w:eastAsia="Malgun Gothic" w:hAnsi="Palatino Linotype"/>
      <w:lang w:val="en-US"/>
    </w:rPr>
  </w:style>
  <w:style w:type="paragraph" w:styleId="BodyText">
    <w:name w:val="Body Text"/>
    <w:basedOn w:val="Normal"/>
    <w:link w:val="BodyTextChar"/>
    <w:uiPriority w:val="99"/>
    <w:semiHidden w:val="1"/>
    <w:rsid w:val="00484264"/>
    <w:pPr>
      <w:spacing w:after="120" w:line="240" w:lineRule="auto"/>
      <w:jc w:val="center"/>
    </w:pPr>
    <w:rPr>
      <w:rFonts w:ascii="Gill Sans MT" w:hAnsi="Gill Sans MT"/>
      <w:color w:val="000080"/>
      <w:kern w:val="28"/>
      <w:sz w:val="48"/>
      <w:szCs w:val="48"/>
      <w:lang w:eastAsia="en-CA" w:val="en-CA"/>
    </w:r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484264"/>
    <w:rPr>
      <w:rFonts w:ascii="Gill Sans MT" w:cs="Times New Roman" w:eastAsia="Malgun Gothic" w:hAnsi="Gill Sans MT"/>
      <w:color w:val="000080"/>
      <w:kern w:val="28"/>
      <w:sz w:val="48"/>
      <w:szCs w:val="48"/>
      <w:lang w:eastAsia="en-C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6Ppm+ir/aTFnZlbdNgGuYEjieA==">AMUW2mXUkONkWJKQKkrkdAC5ly8F/e+Q63OGwBZmeJVbgLCe+FBaYinnnBwbUPQBoW8jcfdIXs6LfSx4rNz/GzXtD27lVZGmYYKslCx+RLNIFMUotLprj3pnjS6Vw0gl3VzaQZXPYj79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2014-04-03T17:48:00Z</dcterms:created>
  <dc:creator>Brandi</dc:creator>
</cp:coreProperties>
</file>